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1A" w:rsidRPr="00CE1D44" w:rsidRDefault="0042451A" w:rsidP="0042451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5693F" w:rsidRDefault="0045693F" w:rsidP="001425F4">
      <w:pPr>
        <w:shd w:val="clear" w:color="auto" w:fill="FFFFFF"/>
        <w:spacing w:after="150" w:line="240" w:lineRule="auto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5133975" cy="3743325"/>
            <wp:effectExtent l="0" t="0" r="9525" b="9525"/>
            <wp:docPr id="2" name="Рисунок 2" descr="http://murava-school.pruzhany.by/wp-content/uploads/2025/02/%D0%A0%D0%B8%D1%81%D1%83%D0%BD%D0%BE%D0%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rava-school.pruzhany.by/wp-content/uploads/2025/02/%D0%A0%D0%B8%D1%81%D1%83%D0%BD%D0%BE%D0%B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F4" w:rsidRDefault="001425F4" w:rsidP="001425F4">
      <w:pPr>
        <w:shd w:val="clear" w:color="auto" w:fill="FFFFFF"/>
        <w:spacing w:after="150" w:line="240" w:lineRule="auto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1425F4">
        <w:rPr>
          <w:rFonts w:ascii="Times New Roman" w:hAnsi="Times New Roman" w:cs="Times New Roman"/>
          <w:b/>
          <w:sz w:val="30"/>
          <w:szCs w:val="30"/>
        </w:rPr>
        <w:t xml:space="preserve">План мероприятий «Неделя нулевого травматизма» </w:t>
      </w:r>
    </w:p>
    <w:p w:rsidR="001425F4" w:rsidRDefault="001425F4" w:rsidP="001425F4">
      <w:pPr>
        <w:shd w:val="clear" w:color="auto" w:fill="FFFFFF"/>
        <w:spacing w:after="150" w:line="240" w:lineRule="auto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1425F4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E82B29">
        <w:rPr>
          <w:rFonts w:ascii="Times New Roman" w:hAnsi="Times New Roman" w:cs="Times New Roman"/>
          <w:b/>
          <w:sz w:val="30"/>
          <w:szCs w:val="30"/>
        </w:rPr>
        <w:t>16</w:t>
      </w:r>
      <w:r w:rsidR="002162FE">
        <w:rPr>
          <w:rFonts w:ascii="Times New Roman" w:hAnsi="Times New Roman" w:cs="Times New Roman"/>
          <w:b/>
          <w:sz w:val="30"/>
          <w:szCs w:val="30"/>
        </w:rPr>
        <w:t>.02.2025</w:t>
      </w:r>
      <w:r w:rsidRPr="001425F4">
        <w:rPr>
          <w:rFonts w:ascii="Times New Roman" w:hAnsi="Times New Roman" w:cs="Times New Roman"/>
          <w:b/>
          <w:sz w:val="30"/>
          <w:szCs w:val="30"/>
        </w:rPr>
        <w:t xml:space="preserve"> по </w:t>
      </w:r>
      <w:r w:rsidR="00E82B29">
        <w:rPr>
          <w:rFonts w:ascii="Times New Roman" w:hAnsi="Times New Roman" w:cs="Times New Roman"/>
          <w:b/>
          <w:sz w:val="30"/>
          <w:szCs w:val="30"/>
        </w:rPr>
        <w:t>22.02.2026</w:t>
      </w:r>
    </w:p>
    <w:p w:rsidR="001425F4" w:rsidRPr="00715C69" w:rsidRDefault="001425F4" w:rsidP="0014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804B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Цель проведения</w:t>
      </w:r>
      <w:r w:rsidRPr="003F044F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:</w:t>
      </w:r>
    </w:p>
    <w:p w:rsidR="001425F4" w:rsidRPr="00715C69" w:rsidRDefault="001425F4" w:rsidP="00142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15C69">
        <w:rPr>
          <w:rFonts w:ascii="Georgia" w:eastAsia="Times New Roman" w:hAnsi="Georgia" w:cs="Tahoma"/>
          <w:color w:val="111111"/>
          <w:sz w:val="18"/>
          <w:szCs w:val="18"/>
          <w:lang w:eastAsia="ru-RU"/>
        </w:rPr>
        <w:t xml:space="preserve"> - </w:t>
      </w:r>
      <w:r w:rsidRPr="00715C69">
        <w:rPr>
          <w:rFonts w:ascii="Times New Roman" w:hAnsi="Times New Roman" w:cs="Times New Roman"/>
          <w:sz w:val="30"/>
          <w:szCs w:val="30"/>
          <w:lang w:eastAsia="ru-RU"/>
        </w:rPr>
        <w:t>совершенствование работы по улучшению условий и охраны труда в школе.</w:t>
      </w:r>
    </w:p>
    <w:p w:rsidR="001425F4" w:rsidRPr="009804B5" w:rsidRDefault="001425F4" w:rsidP="0014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9804B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Задачи:</w:t>
      </w:r>
    </w:p>
    <w:p w:rsidR="001425F4" w:rsidRPr="00715C69" w:rsidRDefault="001425F4" w:rsidP="00142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15C69">
        <w:rPr>
          <w:rFonts w:ascii="Georgia" w:eastAsia="Times New Roman" w:hAnsi="Georgia" w:cs="Tahoma"/>
          <w:color w:val="111111"/>
          <w:sz w:val="18"/>
          <w:szCs w:val="18"/>
          <w:lang w:eastAsia="ru-RU"/>
        </w:rPr>
        <w:t> </w:t>
      </w:r>
      <w:r w:rsidRPr="00715C69">
        <w:rPr>
          <w:rFonts w:ascii="Times New Roman" w:hAnsi="Times New Roman" w:cs="Times New Roman"/>
          <w:sz w:val="30"/>
          <w:szCs w:val="30"/>
          <w:lang w:eastAsia="ru-RU"/>
        </w:rPr>
        <w:t>- повышение заинтересованности участников образовательного процесса в созд</w:t>
      </w:r>
      <w:r>
        <w:rPr>
          <w:rFonts w:ascii="Times New Roman" w:hAnsi="Times New Roman" w:cs="Times New Roman"/>
          <w:sz w:val="30"/>
          <w:szCs w:val="30"/>
          <w:lang w:eastAsia="ru-RU"/>
        </w:rPr>
        <w:t>ании безопасных условий в школе;</w:t>
      </w:r>
    </w:p>
    <w:p w:rsidR="001425F4" w:rsidRDefault="001425F4" w:rsidP="00142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15C69">
        <w:rPr>
          <w:rFonts w:ascii="Times New Roman" w:hAnsi="Times New Roman" w:cs="Times New Roman"/>
          <w:sz w:val="30"/>
          <w:szCs w:val="30"/>
          <w:lang w:eastAsia="ru-RU"/>
        </w:rPr>
        <w:t>- профилактика несчастных случаев среди учащихся и работающих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425F4" w:rsidRPr="00D647F2" w:rsidRDefault="001425F4" w:rsidP="001425F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>
        <w:rPr>
          <w:rFonts w:ascii="Georgia" w:eastAsia="Times New Roman" w:hAnsi="Georgia" w:cs="Tahoma"/>
          <w:color w:val="111111"/>
          <w:sz w:val="18"/>
          <w:szCs w:val="18"/>
          <w:lang w:eastAsia="ru-RU"/>
        </w:rPr>
        <w:t xml:space="preserve">- </w:t>
      </w:r>
      <w:r w:rsidRPr="00D647F2">
        <w:rPr>
          <w:rFonts w:ascii="Times New Roman" w:hAnsi="Times New Roman" w:cs="Times New Roman"/>
          <w:sz w:val="30"/>
          <w:szCs w:val="30"/>
          <w:lang w:eastAsia="ru-RU"/>
        </w:rPr>
        <w:t>обратить внимание общественности на значение социального диалога и вовлеченности всех заинтересованных сторон для формирования позитивной культуры охраны труда.</w:t>
      </w:r>
    </w:p>
    <w:p w:rsidR="001425F4" w:rsidRDefault="001425F4" w:rsidP="00142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804B5">
        <w:rPr>
          <w:rFonts w:ascii="Times New Roman" w:hAnsi="Times New Roman" w:cs="Times New Roman"/>
          <w:b/>
          <w:sz w:val="30"/>
          <w:szCs w:val="30"/>
          <w:lang w:eastAsia="ru-RU"/>
        </w:rPr>
        <w:t>Планируемый результат</w:t>
      </w:r>
      <w:r w:rsidRPr="00715C69">
        <w:rPr>
          <w:rFonts w:ascii="Times New Roman" w:hAnsi="Times New Roman" w:cs="Times New Roman"/>
          <w:sz w:val="30"/>
          <w:szCs w:val="30"/>
          <w:lang w:eastAsia="ru-RU"/>
        </w:rPr>
        <w:t xml:space="preserve"> -   </w:t>
      </w:r>
      <w:r>
        <w:rPr>
          <w:rFonts w:ascii="Times New Roman" w:hAnsi="Times New Roman" w:cs="Times New Roman"/>
          <w:sz w:val="30"/>
          <w:szCs w:val="30"/>
          <w:lang w:eastAsia="ru-RU"/>
        </w:rPr>
        <w:t>соблюдение</w:t>
      </w:r>
      <w:r w:rsidRPr="00715C69">
        <w:rPr>
          <w:rFonts w:ascii="Times New Roman" w:hAnsi="Times New Roman" w:cs="Times New Roman"/>
          <w:sz w:val="30"/>
          <w:szCs w:val="30"/>
          <w:lang w:eastAsia="ru-RU"/>
        </w:rPr>
        <w:t xml:space="preserve"> правил безопас</w:t>
      </w:r>
      <w:r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Pr="00715C69">
        <w:rPr>
          <w:rFonts w:ascii="Times New Roman" w:hAnsi="Times New Roman" w:cs="Times New Roman"/>
          <w:sz w:val="30"/>
          <w:szCs w:val="30"/>
          <w:lang w:eastAsia="ru-RU"/>
        </w:rPr>
        <w:t>ог</w:t>
      </w:r>
      <w:r>
        <w:rPr>
          <w:rFonts w:ascii="Times New Roman" w:hAnsi="Times New Roman" w:cs="Times New Roman"/>
          <w:sz w:val="30"/>
          <w:szCs w:val="30"/>
          <w:lang w:eastAsia="ru-RU"/>
        </w:rPr>
        <w:t>о поведения</w:t>
      </w:r>
      <w:r w:rsidRPr="00715C69">
        <w:rPr>
          <w:rFonts w:ascii="Times New Roman" w:hAnsi="Times New Roman" w:cs="Times New Roman"/>
          <w:sz w:val="30"/>
          <w:szCs w:val="30"/>
          <w:lang w:eastAsia="ru-RU"/>
        </w:rPr>
        <w:t>, сохранение здоровья и жизни участников образовательного процесса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23335B" w:rsidRPr="00715C69" w:rsidRDefault="0023335B" w:rsidP="00142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tbl>
      <w:tblPr>
        <w:tblW w:w="10774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5640"/>
        <w:gridCol w:w="1965"/>
        <w:gridCol w:w="2434"/>
      </w:tblGrid>
      <w:tr w:rsidR="001425F4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425F4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работников учреждения образования о проведении мероприятий «Неделя нулевого травматизма»</w:t>
            </w:r>
            <w:r w:rsidR="00FC2F9F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(информационный стенд, интернет-сайт, рассылка через мессенджеры о «Нулевом травматизме»).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E82B29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Шваякова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Брилева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25F4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1425F4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неукоснительного выполнения требований Директивы Президента Республики Беларусь от 11 марта 2004 г. № 1 «О мерах по укреплению общественной безопасности и дисциплины» </w:t>
            </w:r>
            <w:r w:rsidR="0023335B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соблюдения работающими производственной и технологической дисциплины, локальных правовых и технических нормативных правовых актов по охране труда и пожарной безопасности, недопущения случаев производственного травматизма, повлекших увечье  или смерть работников, с безусловным отстранением от работы и недопущением к работе лиц, находящихся в состоянии алкогольного, наркотичес</w:t>
            </w:r>
            <w:r w:rsidR="0023335B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или токсического опьянения); Декрета Президента Республики Беларусь от 15 декабря 2014г. №5 «Об усилении требований к руководящим кадрам и работникам организаций»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424678" w:rsidP="00E82B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Шваякова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Брилева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  <w:p w:rsidR="001425F4" w:rsidRPr="00E82B29" w:rsidRDefault="001425F4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678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678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678" w:rsidRPr="00E82B29" w:rsidRDefault="00424678" w:rsidP="00E82B2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82B29">
              <w:rPr>
                <w:color w:val="000000"/>
              </w:rPr>
              <w:t>Мониторинг технического состояния здания и прилегающей к нему закреплённой территории; проведение профилактического осмотра санитарно-технического оборудования; устройств, регулирующих закрытие окон, входных дверей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DE1" w:rsidRPr="00E82B29" w:rsidRDefault="00FF0DE1" w:rsidP="00E82B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E82B29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16.02.2026</w:t>
            </w: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E82B29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21.02.2026</w:t>
            </w:r>
          </w:p>
          <w:p w:rsidR="00424678" w:rsidRPr="00E82B29" w:rsidRDefault="00424678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678" w:rsidRPr="00E82B29" w:rsidRDefault="00FF0DE1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хозяйственной работе  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Шалыга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B3495B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использованием членами трудового коллектива средств индивидуальной защиты, спецодежда, моющих средств, средств защиты органов дыхания.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B29" w:rsidRPr="00E82B29" w:rsidRDefault="00E82B29" w:rsidP="00E82B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16.02.2026 по 21.02.2026</w:t>
            </w:r>
          </w:p>
          <w:p w:rsidR="00B3495B" w:rsidRPr="00E82B29" w:rsidRDefault="00B3495B" w:rsidP="00E82B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хозяйственной работе  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Шалыга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B3495B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82B29">
              <w:rPr>
                <w:color w:val="000000"/>
              </w:rPr>
              <w:t>Обеспечение контроля за своевременным проведением медицинских осмотров, всех видов инструктажей по охране труда, обучением, назначением стажировок и проверок знаний по вопросам охраны труда с надлежащим оформлением документов согласно установленным формам у работающих.</w:t>
            </w:r>
          </w:p>
          <w:p w:rsidR="00B3495B" w:rsidRPr="00E82B29" w:rsidRDefault="00B3495B" w:rsidP="00E82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нарушений принять меры к их устранению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E82B29" w:rsidP="00E82B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16.02.2026 по 21.02.2026</w:t>
            </w:r>
            <w:r w:rsidR="00B3495B"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постоянно</w:t>
            </w:r>
          </w:p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Брилева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95B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82B29">
              <w:rPr>
                <w:color w:val="000000"/>
              </w:rPr>
              <w:t>Осуществление контроля состояния кабинетов повышенной опасности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E82B29" w:rsidP="00E82B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16.02.2026 по 21.02.2026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Шваякова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Брилева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B3495B" w:rsidRPr="001425F4" w:rsidTr="003C24D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по контролю за соблюдением законодательства об охране труда, нормативных требований безопасности организации образовательного процесса с участием общественных инспекторов по охране труда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E82B29" w:rsidP="00E82B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16.02.2026 по 21.02.2026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Шваякова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Брилева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B3495B" w:rsidRPr="001425F4" w:rsidTr="003C24D4">
        <w:trPr>
          <w:trHeight w:val="1844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95B" w:rsidRPr="00E82B29" w:rsidRDefault="00B3495B" w:rsidP="00E8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95B" w:rsidRPr="00E82B29" w:rsidRDefault="00FC2F9F" w:rsidP="00E82B2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круглого стола с целью пропаганды и распространения в учреждении образования передового опыта в области охраны труда и формирования корпоративной культуры безопасности и заинтересованности каждого в безопасном труде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95B" w:rsidRPr="00E82B29" w:rsidRDefault="00B3495B" w:rsidP="00E82B29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3E46" w:rsidRPr="00E82B29" w:rsidRDefault="00E82B29" w:rsidP="00E82B29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95B" w:rsidRPr="00E82B29" w:rsidRDefault="00B3495B" w:rsidP="00E82B29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Шваякова</w:t>
            </w:r>
            <w:proofErr w:type="spellEnd"/>
            <w:r w:rsidRPr="00E8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председатель ПК, общественный инспектор по охране труда</w:t>
            </w:r>
          </w:p>
        </w:tc>
      </w:tr>
    </w:tbl>
    <w:p w:rsidR="0042451A" w:rsidRDefault="0042451A" w:rsidP="0042451A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000000"/>
          <w:sz w:val="30"/>
          <w:szCs w:val="30"/>
        </w:rPr>
      </w:pPr>
    </w:p>
    <w:sectPr w:rsidR="0042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F4"/>
    <w:rsid w:val="001425F4"/>
    <w:rsid w:val="002162FE"/>
    <w:rsid w:val="0023335B"/>
    <w:rsid w:val="003300B0"/>
    <w:rsid w:val="003561E7"/>
    <w:rsid w:val="003C24D4"/>
    <w:rsid w:val="0042228A"/>
    <w:rsid w:val="0042451A"/>
    <w:rsid w:val="00424678"/>
    <w:rsid w:val="0045693F"/>
    <w:rsid w:val="00492AD2"/>
    <w:rsid w:val="004F30D0"/>
    <w:rsid w:val="008B2A4D"/>
    <w:rsid w:val="00AE0443"/>
    <w:rsid w:val="00B3495B"/>
    <w:rsid w:val="00B7708E"/>
    <w:rsid w:val="00E82B29"/>
    <w:rsid w:val="00ED4E8D"/>
    <w:rsid w:val="00F23E46"/>
    <w:rsid w:val="00FC2F9F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0939-6C89-44D9-8EA1-ACFD14C2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4D"/>
  </w:style>
  <w:style w:type="paragraph" w:styleId="3">
    <w:name w:val="heading 3"/>
    <w:basedOn w:val="a"/>
    <w:link w:val="30"/>
    <w:uiPriority w:val="9"/>
    <w:qFormat/>
    <w:rsid w:val="00142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25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8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4309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46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3426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F6C5-E185-4177-AA08-DE504411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2025-02-24T07:04:00Z</cp:lastPrinted>
  <dcterms:created xsi:type="dcterms:W3CDTF">2023-04-18T18:05:00Z</dcterms:created>
  <dcterms:modified xsi:type="dcterms:W3CDTF">2026-02-20T10:03:00Z</dcterms:modified>
</cp:coreProperties>
</file>